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6F0E32" w14:textId="7038AC4E" w:rsidR="001A570F" w:rsidRDefault="001A570F" w:rsidP="001A570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1A570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42CBF">
        <w:rPr>
          <w:rFonts w:ascii="Times New Roman" w:eastAsia="Times New Roman" w:hAnsi="Times New Roman" w:cs="Times New Roman"/>
          <w:lang w:eastAsia="en-GB"/>
        </w:rPr>
        <w:instrText xml:space="preserve"> INCLUDEPICTURE "C:\\var\\folders\\t9\\dh3pr4fn1ys641p6329gjctc0000gn\\T\\com.microsoft.Word\\WebArchiveCopyPasteTempFiles\\page1image2901008" \* MERGEFORMAT </w:instrText>
      </w:r>
      <w:r w:rsidRPr="001A570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A570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8CE9268" wp14:editId="07D38A8F">
            <wp:extent cx="3354190" cy="2052000"/>
            <wp:effectExtent l="0" t="0" r="0" b="5715"/>
            <wp:docPr id="2" name="Picture 2" descr="page1image29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90100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1" b="8430"/>
                    <a:stretch/>
                  </pic:blipFill>
                  <pic:spPr bwMode="auto">
                    <a:xfrm>
                      <a:off x="0" y="0"/>
                      <a:ext cx="3362325" cy="205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70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E73E901" w14:textId="1064D985" w:rsidR="001A570F" w:rsidRPr="001A570F" w:rsidRDefault="001A570F" w:rsidP="001A570F">
      <w:pPr>
        <w:jc w:val="center"/>
        <w:rPr>
          <w:rFonts w:ascii="Arial" w:eastAsia="Times New Roman" w:hAnsi="Arial" w:cs="Arial"/>
          <w:b/>
          <w:bCs/>
          <w:lang w:val="en-US" w:eastAsia="en-GB"/>
        </w:rPr>
      </w:pPr>
      <w:r w:rsidRPr="001A570F">
        <w:rPr>
          <w:rFonts w:ascii="Arial" w:eastAsia="Times New Roman" w:hAnsi="Arial" w:cs="Arial"/>
          <w:b/>
          <w:bCs/>
          <w:lang w:val="en-US" w:eastAsia="en-GB"/>
        </w:rPr>
        <w:t xml:space="preserve">General document of the D.I.T. Internship Committee </w:t>
      </w:r>
    </w:p>
    <w:p w14:paraId="2F570ACF" w14:textId="0AB2583A" w:rsidR="001A570F" w:rsidRPr="00F31447" w:rsidRDefault="001A570F" w:rsidP="001A570F">
      <w:pPr>
        <w:rPr>
          <w:rFonts w:ascii="Times New Roman" w:eastAsia="Times New Roman" w:hAnsi="Times New Roman" w:cs="Times New Roman"/>
          <w:lang w:val="en-US" w:eastAsia="en-GB"/>
        </w:rPr>
      </w:pPr>
    </w:p>
    <w:p w14:paraId="0FDE00C8" w14:textId="39D3B831" w:rsidR="001A570F" w:rsidRPr="00A41860" w:rsidRDefault="00A748B0" w:rsidP="001A570F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Guidelines</w:t>
      </w:r>
      <w:r w:rsidR="001A570F" w:rsidRPr="00A41860">
        <w:rPr>
          <w:b/>
          <w:bCs/>
          <w:u w:val="single"/>
          <w:lang w:val="en-US"/>
        </w:rPr>
        <w:t xml:space="preserve"> for </w:t>
      </w:r>
      <w:r w:rsidR="001A570F" w:rsidRPr="00A748B0">
        <w:rPr>
          <w:b/>
          <w:bCs/>
          <w:u w:val="single"/>
          <w:lang w:val="en-US"/>
        </w:rPr>
        <w:t xml:space="preserve">trainees </w:t>
      </w:r>
    </w:p>
    <w:p w14:paraId="6E41BC8D" w14:textId="6AEB6EEC" w:rsidR="00A660E5" w:rsidRPr="00A41860" w:rsidRDefault="00A660E5" w:rsidP="001A570F">
      <w:pPr>
        <w:jc w:val="center"/>
        <w:rPr>
          <w:b/>
          <w:bCs/>
          <w:u w:val="single"/>
          <w:lang w:val="en-US"/>
        </w:rPr>
      </w:pPr>
    </w:p>
    <w:p w14:paraId="650B3DC2" w14:textId="2F51AFEF" w:rsidR="00A660E5" w:rsidRDefault="00A660E5" w:rsidP="00A660E5">
      <w:pPr>
        <w:jc w:val="both"/>
        <w:rPr>
          <w:lang w:val="en-US"/>
        </w:rPr>
      </w:pPr>
      <w:r w:rsidRPr="00A660E5">
        <w:rPr>
          <w:lang w:val="en-US"/>
        </w:rPr>
        <w:t xml:space="preserve">The trainee must </w:t>
      </w:r>
      <w:r w:rsidRPr="00A748B0">
        <w:rPr>
          <w:lang w:val="en-US"/>
        </w:rPr>
        <w:t>choose</w:t>
      </w:r>
      <w:r w:rsidRPr="00A660E5">
        <w:rPr>
          <w:lang w:val="en-US"/>
        </w:rPr>
        <w:t xml:space="preserve"> a </w:t>
      </w:r>
      <w:r>
        <w:rPr>
          <w:lang w:val="en-US"/>
        </w:rPr>
        <w:t xml:space="preserve">100-hours </w:t>
      </w:r>
      <w:r w:rsidRPr="00A660E5">
        <w:rPr>
          <w:lang w:val="en-US"/>
        </w:rPr>
        <w:t xml:space="preserve">training activity </w:t>
      </w:r>
      <w:r>
        <w:rPr>
          <w:lang w:val="en-US"/>
        </w:rPr>
        <w:t xml:space="preserve">in the field of linguistics and translation to be defined/planned with both the university </w:t>
      </w:r>
      <w:r w:rsidR="00BE72BF">
        <w:rPr>
          <w:lang w:val="en-US"/>
        </w:rPr>
        <w:t>T</w:t>
      </w:r>
      <w:r>
        <w:rPr>
          <w:lang w:val="en-US"/>
        </w:rPr>
        <w:t xml:space="preserve">utor and the company Tutor. </w:t>
      </w:r>
    </w:p>
    <w:p w14:paraId="76B958D7" w14:textId="3F923255" w:rsidR="00A660E5" w:rsidRDefault="00A660E5" w:rsidP="00A660E5">
      <w:pPr>
        <w:jc w:val="both"/>
        <w:rPr>
          <w:lang w:val="en-US"/>
        </w:rPr>
      </w:pPr>
    </w:p>
    <w:p w14:paraId="66A1B507" w14:textId="0E3D1E28" w:rsidR="00A660E5" w:rsidRDefault="00A660E5" w:rsidP="00A660E5">
      <w:pPr>
        <w:jc w:val="both"/>
        <w:rPr>
          <w:lang w:val="en-US"/>
        </w:rPr>
      </w:pPr>
      <w:r>
        <w:rPr>
          <w:lang w:val="en-US"/>
        </w:rPr>
        <w:t xml:space="preserve">The trainee’s </w:t>
      </w:r>
      <w:r w:rsidR="00C723D5">
        <w:rPr>
          <w:lang w:val="en-US"/>
        </w:rPr>
        <w:t xml:space="preserve">activity report </w:t>
      </w:r>
      <w:r>
        <w:rPr>
          <w:lang w:val="en-US"/>
        </w:rPr>
        <w:t xml:space="preserve">will include the hours devoted to any activity which is preliminary and collateral to the training activity itself, for example: </w:t>
      </w:r>
    </w:p>
    <w:p w14:paraId="6AF4796D" w14:textId="68A32655" w:rsidR="00A660E5" w:rsidRDefault="00A660E5" w:rsidP="00A660E5">
      <w:pPr>
        <w:jc w:val="both"/>
        <w:rPr>
          <w:lang w:val="en-US"/>
        </w:rPr>
      </w:pPr>
    </w:p>
    <w:p w14:paraId="56028828" w14:textId="59BAABF0" w:rsidR="00A660E5" w:rsidRDefault="007911F7" w:rsidP="00A660E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d</w:t>
      </w:r>
      <w:r w:rsidR="00A660E5">
        <w:rPr>
          <w:b/>
          <w:bCs/>
          <w:lang w:val="en-US"/>
        </w:rPr>
        <w:t>ocumentary and terminological research, creation/processing of glossaries, any phone call or</w:t>
      </w:r>
      <w:r w:rsidR="00A41860" w:rsidRPr="00B224F0">
        <w:rPr>
          <w:b/>
          <w:bCs/>
          <w:lang w:val="en-US"/>
        </w:rPr>
        <w:t xml:space="preserve"> </w:t>
      </w:r>
      <w:r w:rsidR="00A748B0">
        <w:rPr>
          <w:b/>
          <w:bCs/>
          <w:lang w:val="en-US"/>
        </w:rPr>
        <w:t xml:space="preserve">consultation with </w:t>
      </w:r>
      <w:r w:rsidR="00BE72BF">
        <w:rPr>
          <w:b/>
          <w:bCs/>
          <w:lang w:val="en-US"/>
        </w:rPr>
        <w:t>experts</w:t>
      </w:r>
      <w:r w:rsidR="00A748B0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office work during which the trainee can practice the languages studied </w:t>
      </w:r>
      <w:r>
        <w:rPr>
          <w:lang w:val="en-US"/>
        </w:rPr>
        <w:t xml:space="preserve">(for instance, email and fax translation, or phone calls with international clients); </w:t>
      </w:r>
    </w:p>
    <w:p w14:paraId="2455A562" w14:textId="39135D8F" w:rsidR="007911F7" w:rsidRDefault="007911F7" w:rsidP="00A660E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translation for the publishing industry: </w:t>
      </w:r>
      <w:r>
        <w:rPr>
          <w:lang w:val="en-US"/>
        </w:rPr>
        <w:t xml:space="preserve">draft, translation and revision of texts; </w:t>
      </w:r>
    </w:p>
    <w:p w14:paraId="5EE9A935" w14:textId="1437675D" w:rsidR="007911F7" w:rsidRPr="007911F7" w:rsidRDefault="007911F7" w:rsidP="00A660E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cultural-linguistic mediation in multilingual interactions; </w:t>
      </w:r>
    </w:p>
    <w:p w14:paraId="282BBC35" w14:textId="3FBD5FF2" w:rsidR="007911F7" w:rsidRDefault="007911F7" w:rsidP="00A660E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subtitling: </w:t>
      </w:r>
      <w:r>
        <w:rPr>
          <w:lang w:val="en-US"/>
        </w:rPr>
        <w:t xml:space="preserve">dialogues spotting, subtitles creation, subtitles revision, production of .srt/.ass files, subtitles hand-operated launch; </w:t>
      </w:r>
    </w:p>
    <w:p w14:paraId="3E0CA56A" w14:textId="77777777" w:rsidR="00B27741" w:rsidRDefault="007911F7" w:rsidP="00A660E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>journalism:</w:t>
      </w:r>
      <w:r>
        <w:rPr>
          <w:lang w:val="en-US"/>
        </w:rPr>
        <w:t xml:space="preserve"> texts drafting and revision in the publishing field; texts drafting and revision for</w:t>
      </w:r>
      <w:r w:rsidR="00B27741">
        <w:rPr>
          <w:lang w:val="en-US"/>
        </w:rPr>
        <w:t xml:space="preserve"> press releases</w:t>
      </w:r>
      <w:r>
        <w:rPr>
          <w:lang w:val="en-US"/>
        </w:rPr>
        <w:t>;</w:t>
      </w:r>
    </w:p>
    <w:p w14:paraId="5F16A46C" w14:textId="2C851994" w:rsidR="007911F7" w:rsidRDefault="00B27741" w:rsidP="00A660E5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educational activity </w:t>
      </w:r>
      <w:r w:rsidR="000A4156">
        <w:rPr>
          <w:b/>
          <w:bCs/>
          <w:lang w:val="en-US"/>
        </w:rPr>
        <w:t>in education centres or private/public language schools</w:t>
      </w:r>
      <w:r w:rsidR="000A4156">
        <w:rPr>
          <w:lang w:val="en-US"/>
        </w:rPr>
        <w:t xml:space="preserve">: activities may include teaching support such as support to teachers during school hours, planning of didactic programmes, </w:t>
      </w:r>
      <w:r w:rsidR="00BE72BF">
        <w:rPr>
          <w:lang w:val="en-US"/>
        </w:rPr>
        <w:t xml:space="preserve">school/class </w:t>
      </w:r>
      <w:r w:rsidR="000A4156">
        <w:rPr>
          <w:lang w:val="en-US"/>
        </w:rPr>
        <w:t xml:space="preserve">meetings, support in the planning of individual paths for pupils with learning difficulties (suffering from ASD, BES). </w:t>
      </w:r>
    </w:p>
    <w:p w14:paraId="5F035E8A" w14:textId="034A7747" w:rsidR="007911F7" w:rsidRDefault="007911F7" w:rsidP="000A4156">
      <w:pPr>
        <w:ind w:left="360"/>
        <w:jc w:val="both"/>
        <w:rPr>
          <w:lang w:val="en-US"/>
        </w:rPr>
      </w:pPr>
    </w:p>
    <w:p w14:paraId="593FBE77" w14:textId="707BE04D" w:rsidR="000A4156" w:rsidRDefault="00A748B0" w:rsidP="000A4156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Guidelines</w:t>
      </w:r>
      <w:r w:rsidR="000A4156" w:rsidRPr="000A4156">
        <w:rPr>
          <w:b/>
          <w:bCs/>
          <w:u w:val="single"/>
          <w:lang w:val="en-US"/>
        </w:rPr>
        <w:t xml:space="preserve"> for the company</w:t>
      </w:r>
      <w:r w:rsidR="000A4156">
        <w:rPr>
          <w:b/>
          <w:bCs/>
          <w:u w:val="single"/>
          <w:lang w:val="en-US"/>
        </w:rPr>
        <w:t>/institution/organization/education</w:t>
      </w:r>
      <w:r w:rsidR="00076163">
        <w:rPr>
          <w:b/>
          <w:bCs/>
          <w:u w:val="single"/>
          <w:lang w:val="en-US"/>
        </w:rPr>
        <w:t xml:space="preserve"> </w:t>
      </w:r>
      <w:r w:rsidR="000A4156">
        <w:rPr>
          <w:b/>
          <w:bCs/>
          <w:u w:val="single"/>
          <w:lang w:val="en-US"/>
        </w:rPr>
        <w:t>centre/school</w:t>
      </w:r>
    </w:p>
    <w:p w14:paraId="6782BBA3" w14:textId="1D654A10" w:rsidR="000A4156" w:rsidRDefault="000A4156" w:rsidP="000A4156">
      <w:pPr>
        <w:jc w:val="center"/>
        <w:rPr>
          <w:b/>
          <w:bCs/>
          <w:u w:val="single"/>
          <w:lang w:val="en-US"/>
        </w:rPr>
      </w:pPr>
    </w:p>
    <w:p w14:paraId="044FFA60" w14:textId="77777777" w:rsidR="000A4156" w:rsidRPr="000A4156" w:rsidRDefault="000A4156" w:rsidP="000A4156">
      <w:pPr>
        <w:jc w:val="both"/>
        <w:rPr>
          <w:b/>
          <w:bCs/>
          <w:u w:val="single"/>
          <w:lang w:val="en-US"/>
        </w:rPr>
      </w:pPr>
    </w:p>
    <w:p w14:paraId="0B44DF37" w14:textId="0932FE7D" w:rsidR="000A4156" w:rsidRPr="000A4156" w:rsidRDefault="000A4156" w:rsidP="000A4156">
      <w:pPr>
        <w:jc w:val="both"/>
        <w:rPr>
          <w:lang w:val="en-US"/>
        </w:rPr>
      </w:pPr>
      <w:r w:rsidRPr="000A4156">
        <w:rPr>
          <w:lang w:val="en-US"/>
        </w:rPr>
        <w:t>As for the company/</w:t>
      </w:r>
      <w:r w:rsidR="00076163">
        <w:rPr>
          <w:lang w:val="en-US"/>
        </w:rPr>
        <w:t>institution</w:t>
      </w:r>
      <w:r w:rsidRPr="000A4156">
        <w:rPr>
          <w:lang w:val="en-US"/>
        </w:rPr>
        <w:t>/association/organisation/</w:t>
      </w:r>
      <w:r w:rsidR="00076163">
        <w:rPr>
          <w:lang w:val="en-US"/>
        </w:rPr>
        <w:t>education</w:t>
      </w:r>
      <w:r w:rsidRPr="000A4156">
        <w:rPr>
          <w:lang w:val="en-US"/>
        </w:rPr>
        <w:t xml:space="preserve"> centre/school, they shall provide adequate assistance to the trainee with regard to all activities related to the internship (e.g. terminology and </w:t>
      </w:r>
      <w:r w:rsidR="00BE72BF">
        <w:rPr>
          <w:lang w:val="en-US"/>
        </w:rPr>
        <w:t>experts</w:t>
      </w:r>
      <w:r w:rsidR="00BE72BF" w:rsidRPr="000A4156">
        <w:rPr>
          <w:lang w:val="en-US"/>
        </w:rPr>
        <w:t xml:space="preserve"> </w:t>
      </w:r>
      <w:r w:rsidRPr="000A4156">
        <w:rPr>
          <w:lang w:val="en-US"/>
        </w:rPr>
        <w:t>advice) and with any difficulties</w:t>
      </w:r>
      <w:r w:rsidR="00076163">
        <w:rPr>
          <w:lang w:val="en-US"/>
        </w:rPr>
        <w:t xml:space="preserve"> or </w:t>
      </w:r>
      <w:r w:rsidRPr="000A4156">
        <w:rPr>
          <w:lang w:val="en-US"/>
        </w:rPr>
        <w:t xml:space="preserve">problems </w:t>
      </w:r>
      <w:r w:rsidR="00076163">
        <w:rPr>
          <w:lang w:val="en-US"/>
        </w:rPr>
        <w:t>which</w:t>
      </w:r>
      <w:r w:rsidRPr="000A4156">
        <w:rPr>
          <w:lang w:val="en-US"/>
        </w:rPr>
        <w:t xml:space="preserve"> may arise</w:t>
      </w:r>
      <w:r w:rsidR="00076163">
        <w:rPr>
          <w:lang w:val="en-US"/>
        </w:rPr>
        <w:t xml:space="preserve">, </w:t>
      </w:r>
      <w:r w:rsidR="00076163" w:rsidRPr="000A4156">
        <w:rPr>
          <w:lang w:val="en-US"/>
        </w:rPr>
        <w:t>throughout the whole duration of their internship</w:t>
      </w:r>
      <w:r w:rsidR="00076163">
        <w:rPr>
          <w:lang w:val="en-US"/>
        </w:rPr>
        <w:t>.</w:t>
      </w:r>
    </w:p>
    <w:p w14:paraId="6C33E624" w14:textId="0679F3DB" w:rsidR="000A4156" w:rsidRPr="000A4156" w:rsidRDefault="000A4156" w:rsidP="000A4156">
      <w:pPr>
        <w:jc w:val="both"/>
        <w:rPr>
          <w:lang w:val="en-US"/>
        </w:rPr>
      </w:pPr>
      <w:r w:rsidRPr="000A4156">
        <w:rPr>
          <w:lang w:val="en-US"/>
        </w:rPr>
        <w:t xml:space="preserve">In addition, </w:t>
      </w:r>
      <w:r w:rsidR="00BE72BF">
        <w:rPr>
          <w:lang w:val="en-US"/>
        </w:rPr>
        <w:t>a most</w:t>
      </w:r>
      <w:r w:rsidR="00076163">
        <w:rPr>
          <w:lang w:val="en-US"/>
        </w:rPr>
        <w:t xml:space="preserve"> </w:t>
      </w:r>
      <w:r w:rsidR="00A748B0" w:rsidRPr="000A4156">
        <w:rPr>
          <w:lang w:val="en-US"/>
        </w:rPr>
        <w:t>fruitful</w:t>
      </w:r>
      <w:r w:rsidRPr="000A4156">
        <w:rPr>
          <w:lang w:val="en-US"/>
        </w:rPr>
        <w:t xml:space="preserve"> communication with the trainee</w:t>
      </w:r>
      <w:r w:rsidR="00BE72BF">
        <w:rPr>
          <w:lang w:val="en-US"/>
        </w:rPr>
        <w:t>s must be committed</w:t>
      </w:r>
      <w:r w:rsidR="00AD6F2D">
        <w:rPr>
          <w:lang w:val="en-US"/>
        </w:rPr>
        <w:t xml:space="preserve"> to ensuring the development of </w:t>
      </w:r>
      <w:r w:rsidR="00076163">
        <w:rPr>
          <w:lang w:val="en-US"/>
        </w:rPr>
        <w:t>any useful soft skills in the relevant work</w:t>
      </w:r>
      <w:r w:rsidR="00883994">
        <w:rPr>
          <w:lang w:val="en-US"/>
        </w:rPr>
        <w:t>ing</w:t>
      </w:r>
      <w:r w:rsidR="00076163">
        <w:rPr>
          <w:lang w:val="en-US"/>
        </w:rPr>
        <w:t xml:space="preserve"> field. </w:t>
      </w:r>
    </w:p>
    <w:p w14:paraId="1E10F6E1" w14:textId="462628F0" w:rsidR="000A4156" w:rsidRPr="000A4156" w:rsidRDefault="000A4156" w:rsidP="000A4156">
      <w:pPr>
        <w:jc w:val="both"/>
        <w:rPr>
          <w:lang w:val="en-US"/>
        </w:rPr>
      </w:pPr>
      <w:r w:rsidRPr="000A4156">
        <w:rPr>
          <w:lang w:val="en-US"/>
        </w:rPr>
        <w:lastRenderedPageBreak/>
        <w:t>It should also be noted that the final responsibility for the quality of the translation (or revision) into the mother tongue and/or foreign language</w:t>
      </w:r>
      <w:r w:rsidR="009C3161">
        <w:rPr>
          <w:lang w:val="en-US"/>
        </w:rPr>
        <w:t xml:space="preserve"> </w:t>
      </w:r>
      <w:r w:rsidR="009C3161" w:rsidRPr="000A4156">
        <w:rPr>
          <w:lang w:val="en-US"/>
        </w:rPr>
        <w:t>remains with the organisation</w:t>
      </w:r>
      <w:r w:rsidRPr="000A4156">
        <w:rPr>
          <w:lang w:val="en-US"/>
        </w:rPr>
        <w:t xml:space="preserve">, </w:t>
      </w:r>
      <w:r w:rsidR="006F68D3">
        <w:rPr>
          <w:lang w:val="en-US"/>
        </w:rPr>
        <w:t>w</w:t>
      </w:r>
      <w:r w:rsidR="00AD6F2D">
        <w:rPr>
          <w:lang w:val="en-US"/>
        </w:rPr>
        <w:t>h</w:t>
      </w:r>
      <w:r w:rsidR="006F68D3">
        <w:rPr>
          <w:lang w:val="en-US"/>
        </w:rPr>
        <w:t>ether</w:t>
      </w:r>
      <w:r w:rsidRPr="000A4156">
        <w:rPr>
          <w:lang w:val="en-US"/>
        </w:rPr>
        <w:t xml:space="preserve"> </w:t>
      </w:r>
      <w:r w:rsidR="00891C4D">
        <w:rPr>
          <w:lang w:val="en-US"/>
        </w:rPr>
        <w:t xml:space="preserve">it is </w:t>
      </w:r>
      <w:r w:rsidRPr="000A4156">
        <w:rPr>
          <w:lang w:val="en-US"/>
        </w:rPr>
        <w:t>intended for purely internal use or external use</w:t>
      </w:r>
      <w:r w:rsidR="006F68D3">
        <w:rPr>
          <w:lang w:val="en-US"/>
        </w:rPr>
        <w:t xml:space="preserve">, for example for publication or marketing purpuses. </w:t>
      </w:r>
      <w:r w:rsidR="009C3161">
        <w:rPr>
          <w:lang w:val="en-US"/>
        </w:rPr>
        <w:t xml:space="preserve"> </w:t>
      </w:r>
    </w:p>
    <w:p w14:paraId="0BDBDCB3" w14:textId="59965DEA" w:rsidR="000A4156" w:rsidRPr="008E50BD" w:rsidRDefault="000A4156" w:rsidP="000A4156">
      <w:pPr>
        <w:jc w:val="both"/>
        <w:rPr>
          <w:b/>
          <w:bCs/>
          <w:lang w:val="en-US"/>
        </w:rPr>
      </w:pPr>
      <w:r w:rsidRPr="008E50BD">
        <w:rPr>
          <w:b/>
          <w:bCs/>
          <w:lang w:val="en-US"/>
        </w:rPr>
        <w:t xml:space="preserve">Finally, it should be noted that the internship activity is of </w:t>
      </w:r>
      <w:r w:rsidRPr="004F4824">
        <w:rPr>
          <w:b/>
          <w:bCs/>
          <w:lang w:val="en-US"/>
        </w:rPr>
        <w:t xml:space="preserve">a </w:t>
      </w:r>
      <w:r w:rsidR="008E50BD" w:rsidRPr="004F4824">
        <w:rPr>
          <w:b/>
          <w:bCs/>
          <w:lang w:val="en-US"/>
        </w:rPr>
        <w:t>‘professionalizing’</w:t>
      </w:r>
      <w:r w:rsidRPr="004F4824">
        <w:rPr>
          <w:b/>
          <w:bCs/>
          <w:lang w:val="en-US"/>
        </w:rPr>
        <w:t xml:space="preserve"> and not a </w:t>
      </w:r>
      <w:r w:rsidR="008E50BD" w:rsidRPr="004F4824">
        <w:rPr>
          <w:b/>
          <w:bCs/>
          <w:lang w:val="en-US"/>
        </w:rPr>
        <w:t>‘professional’</w:t>
      </w:r>
      <w:r w:rsidRPr="004F4824">
        <w:rPr>
          <w:b/>
          <w:bCs/>
          <w:lang w:val="en-US"/>
        </w:rPr>
        <w:t xml:space="preserve"> </w:t>
      </w:r>
      <w:r w:rsidR="00D036AF" w:rsidRPr="004F4824">
        <w:rPr>
          <w:b/>
          <w:bCs/>
          <w:lang w:val="en-US"/>
        </w:rPr>
        <w:t>nature since</w:t>
      </w:r>
      <w:r w:rsidRPr="004F4824">
        <w:rPr>
          <w:b/>
          <w:bCs/>
          <w:lang w:val="en-US"/>
        </w:rPr>
        <w:t xml:space="preserve"> studen</w:t>
      </w:r>
      <w:r w:rsidR="008E50BD" w:rsidRPr="004F4824">
        <w:rPr>
          <w:b/>
          <w:bCs/>
          <w:lang w:val="en-US"/>
        </w:rPr>
        <w:t>ts are</w:t>
      </w:r>
      <w:r w:rsidRPr="004F4824">
        <w:rPr>
          <w:b/>
          <w:bCs/>
          <w:lang w:val="en-US"/>
        </w:rPr>
        <w:t xml:space="preserve"> still </w:t>
      </w:r>
      <w:r w:rsidR="00AD6F2D">
        <w:rPr>
          <w:b/>
          <w:bCs/>
          <w:lang w:val="en-US"/>
        </w:rPr>
        <w:t>attending their degree course</w:t>
      </w:r>
      <w:r w:rsidRPr="004F4824">
        <w:rPr>
          <w:b/>
          <w:bCs/>
          <w:lang w:val="en-US"/>
        </w:rPr>
        <w:t>.</w:t>
      </w:r>
    </w:p>
    <w:p w14:paraId="1D3F5F1A" w14:textId="77777777" w:rsidR="008E50BD" w:rsidRPr="000A4156" w:rsidRDefault="008E50BD" w:rsidP="000A4156">
      <w:pPr>
        <w:jc w:val="both"/>
        <w:rPr>
          <w:lang w:val="en-US"/>
        </w:rPr>
      </w:pPr>
    </w:p>
    <w:p w14:paraId="0CAE7308" w14:textId="106005EA" w:rsidR="000A4156" w:rsidRPr="000A4156" w:rsidRDefault="008E50BD" w:rsidP="000A4156">
      <w:pPr>
        <w:jc w:val="both"/>
        <w:rPr>
          <w:lang w:val="en-US"/>
        </w:rPr>
      </w:pPr>
      <w:r>
        <w:rPr>
          <w:lang w:val="en-US"/>
        </w:rPr>
        <w:t xml:space="preserve">D.I.T. </w:t>
      </w:r>
      <w:r w:rsidR="000A4156" w:rsidRPr="000A4156">
        <w:rPr>
          <w:lang w:val="en-US"/>
        </w:rPr>
        <w:t>Internship Comm</w:t>
      </w:r>
      <w:r>
        <w:rPr>
          <w:lang w:val="en-US"/>
        </w:rPr>
        <w:t>ittee</w:t>
      </w:r>
    </w:p>
    <w:p w14:paraId="1B7FAFA2" w14:textId="77777777" w:rsidR="000A4156" w:rsidRPr="000A4156" w:rsidRDefault="000A4156" w:rsidP="000A4156">
      <w:pPr>
        <w:jc w:val="both"/>
        <w:rPr>
          <w:lang w:val="en-US"/>
        </w:rPr>
      </w:pPr>
    </w:p>
    <w:p w14:paraId="5ACE9F01" w14:textId="77777777" w:rsidR="000A4156" w:rsidRPr="000A4156" w:rsidRDefault="000A4156" w:rsidP="000A4156">
      <w:pPr>
        <w:ind w:left="360"/>
        <w:jc w:val="both"/>
        <w:rPr>
          <w:lang w:val="en-US"/>
        </w:rPr>
      </w:pPr>
    </w:p>
    <w:sectPr w:rsidR="000A4156" w:rsidRPr="000A4156" w:rsidSect="001A5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5F11" w14:textId="77777777" w:rsidR="00227971" w:rsidRDefault="00227971" w:rsidP="002A7ACD">
      <w:r>
        <w:separator/>
      </w:r>
    </w:p>
  </w:endnote>
  <w:endnote w:type="continuationSeparator" w:id="0">
    <w:p w14:paraId="2E3B97E3" w14:textId="77777777" w:rsidR="00227971" w:rsidRDefault="00227971" w:rsidP="002A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092B" w14:textId="77777777" w:rsidR="002A7ACD" w:rsidRDefault="002A7A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D715" w14:textId="7B9C8D8E" w:rsidR="002A7ACD" w:rsidRDefault="002A7ACD" w:rsidP="002A7ACD">
    <w:pPr>
      <w:pStyle w:val="NormaleWeb"/>
      <w:jc w:val="center"/>
    </w:pPr>
    <w:r>
      <w:rPr>
        <w:rFonts w:ascii="Calibri" w:hAnsi="Calibri" w:cs="Calibri"/>
        <w:sz w:val="20"/>
        <w:szCs w:val="20"/>
      </w:rPr>
      <w:t>Corso della Repubblica 136 | 47121 Forlì | Italia | amministrazione@dipintra.it</w:t>
    </w:r>
  </w:p>
  <w:p w14:paraId="4C2947F0" w14:textId="5E7D53B2" w:rsidR="002A7ACD" w:rsidRDefault="002A7ACD">
    <w:pPr>
      <w:pStyle w:val="Pidipagina"/>
    </w:pPr>
  </w:p>
  <w:p w14:paraId="51D26D0C" w14:textId="77777777" w:rsidR="002A7ACD" w:rsidRDefault="002A7A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68B8" w14:textId="77777777" w:rsidR="002A7ACD" w:rsidRDefault="002A7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2F51" w14:textId="77777777" w:rsidR="00227971" w:rsidRDefault="00227971" w:rsidP="002A7ACD">
      <w:r>
        <w:separator/>
      </w:r>
    </w:p>
  </w:footnote>
  <w:footnote w:type="continuationSeparator" w:id="0">
    <w:p w14:paraId="62480409" w14:textId="77777777" w:rsidR="00227971" w:rsidRDefault="00227971" w:rsidP="002A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5A3E" w14:textId="77777777" w:rsidR="002A7ACD" w:rsidRDefault="002A7A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8492" w14:textId="77777777" w:rsidR="002A7ACD" w:rsidRDefault="002A7A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B362" w14:textId="77777777" w:rsidR="002A7ACD" w:rsidRDefault="002A7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318B"/>
    <w:multiLevelType w:val="hybridMultilevel"/>
    <w:tmpl w:val="58B0C4A4"/>
    <w:lvl w:ilvl="0" w:tplc="B4466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48D0"/>
    <w:multiLevelType w:val="hybridMultilevel"/>
    <w:tmpl w:val="01709F5E"/>
    <w:lvl w:ilvl="0" w:tplc="4E520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0F"/>
    <w:rsid w:val="0002708F"/>
    <w:rsid w:val="00076163"/>
    <w:rsid w:val="000A4156"/>
    <w:rsid w:val="001A570F"/>
    <w:rsid w:val="00227971"/>
    <w:rsid w:val="0025778B"/>
    <w:rsid w:val="00274972"/>
    <w:rsid w:val="002A7ACD"/>
    <w:rsid w:val="003F47B5"/>
    <w:rsid w:val="004F4824"/>
    <w:rsid w:val="00623F64"/>
    <w:rsid w:val="00640B11"/>
    <w:rsid w:val="006B4C7A"/>
    <w:rsid w:val="006F68D3"/>
    <w:rsid w:val="0073051C"/>
    <w:rsid w:val="007911F7"/>
    <w:rsid w:val="00883994"/>
    <w:rsid w:val="00891C4D"/>
    <w:rsid w:val="008E50BD"/>
    <w:rsid w:val="008E7683"/>
    <w:rsid w:val="00993C76"/>
    <w:rsid w:val="009C3161"/>
    <w:rsid w:val="00A41860"/>
    <w:rsid w:val="00A660E5"/>
    <w:rsid w:val="00A748B0"/>
    <w:rsid w:val="00AD6F2D"/>
    <w:rsid w:val="00B27741"/>
    <w:rsid w:val="00BE72BF"/>
    <w:rsid w:val="00C723D5"/>
    <w:rsid w:val="00C8223E"/>
    <w:rsid w:val="00CD18CE"/>
    <w:rsid w:val="00D036AF"/>
    <w:rsid w:val="00E01A4F"/>
    <w:rsid w:val="00F31447"/>
    <w:rsid w:val="00F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94A4"/>
  <w15:chartTrackingRefBased/>
  <w15:docId w15:val="{A1720AB0-0AF1-B649-8959-4C134314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0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7AC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ACD"/>
  </w:style>
  <w:style w:type="paragraph" w:styleId="Pidipagina">
    <w:name w:val="footer"/>
    <w:basedOn w:val="Normale"/>
    <w:link w:val="PidipaginaCarattere"/>
    <w:uiPriority w:val="99"/>
    <w:unhideWhenUsed/>
    <w:rsid w:val="002A7AC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ACD"/>
  </w:style>
  <w:style w:type="paragraph" w:styleId="NormaleWeb">
    <w:name w:val="Normal (Web)"/>
    <w:basedOn w:val="Normale"/>
    <w:uiPriority w:val="99"/>
    <w:semiHidden/>
    <w:unhideWhenUsed/>
    <w:rsid w:val="002A7A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tedesco</dc:creator>
  <cp:keywords/>
  <dc:description/>
  <cp:lastModifiedBy>Danio Maldussi</cp:lastModifiedBy>
  <cp:revision>2</cp:revision>
  <dcterms:created xsi:type="dcterms:W3CDTF">2021-08-05T07:06:00Z</dcterms:created>
  <dcterms:modified xsi:type="dcterms:W3CDTF">2021-08-05T07:06:00Z</dcterms:modified>
</cp:coreProperties>
</file>